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AC" w:rsidRDefault="00F66E2C" w:rsidP="00F66E2C">
      <w:pPr>
        <w:jc w:val="center"/>
        <w:rPr>
          <w:b/>
        </w:rPr>
      </w:pPr>
      <w:r w:rsidRPr="00F66E2C">
        <w:rPr>
          <w:b/>
        </w:rPr>
        <w:t>Summary biographies of proposed Cricket Wales Board Directors</w:t>
      </w:r>
    </w:p>
    <w:p w:rsidR="00B228FE" w:rsidRDefault="00B228FE" w:rsidP="00B228FE">
      <w:pPr>
        <w:rPr>
          <w:u w:val="single"/>
        </w:rPr>
      </w:pPr>
      <w:r w:rsidRPr="00B228FE">
        <w:rPr>
          <w:u w:val="single"/>
        </w:rPr>
        <w:t>Tariq Awan (Recreational Game Director)</w:t>
      </w:r>
    </w:p>
    <w:p w:rsidR="00406A18" w:rsidRDefault="00B228FE" w:rsidP="00B228FE">
      <w:pPr>
        <w:pStyle w:val="ListParagraph"/>
        <w:numPr>
          <w:ilvl w:val="0"/>
          <w:numId w:val="2"/>
        </w:numPr>
      </w:pPr>
      <w:r w:rsidRPr="00B228FE">
        <w:t>Development Officer on</w:t>
      </w:r>
      <w:r>
        <w:t xml:space="preserve"> the management committee of Cardiff Central Cricket Club (formerly Welsh Asians CC</w:t>
      </w:r>
      <w:proofErr w:type="gramStart"/>
      <w:r>
        <w:t xml:space="preserve">) </w:t>
      </w:r>
      <w:r w:rsidR="00406A18">
        <w:t>.</w:t>
      </w:r>
      <w:proofErr w:type="gramEnd"/>
      <w:r w:rsidR="00406A18">
        <w:t xml:space="preserve"> Play</w:t>
      </w:r>
      <w:r w:rsidR="00AB416A">
        <w:t>s</w:t>
      </w:r>
      <w:r w:rsidR="00406A18">
        <w:t xml:space="preserve"> regularly on weekends</w:t>
      </w:r>
    </w:p>
    <w:p w:rsidR="00B228FE" w:rsidRDefault="00406A18" w:rsidP="00B228FE">
      <w:pPr>
        <w:pStyle w:val="ListParagraph"/>
        <w:numPr>
          <w:ilvl w:val="0"/>
          <w:numId w:val="2"/>
        </w:numPr>
      </w:pPr>
      <w:r>
        <w:t xml:space="preserve">General Secretary of the charity </w:t>
      </w:r>
      <w:proofErr w:type="spellStart"/>
      <w:r>
        <w:t>Grangetown</w:t>
      </w:r>
      <w:proofErr w:type="spellEnd"/>
      <w:r>
        <w:t xml:space="preserve"> Muslim Centre since 2000 with experience of strategic planning, member relations, HR issues, book-keeping, child protection, fundraising, new build renovation, Welsh Assembly and local Council liaison. </w:t>
      </w:r>
    </w:p>
    <w:p w:rsidR="00AB416A" w:rsidRDefault="00AB416A" w:rsidP="00B228FE">
      <w:pPr>
        <w:pStyle w:val="ListParagraph"/>
        <w:numPr>
          <w:ilvl w:val="0"/>
          <w:numId w:val="2"/>
        </w:numPr>
      </w:pPr>
      <w:r>
        <w:t xml:space="preserve">Former Cardiff City Councillor serving the </w:t>
      </w:r>
      <w:proofErr w:type="spellStart"/>
      <w:r>
        <w:t>Grangetown</w:t>
      </w:r>
      <w:proofErr w:type="spellEnd"/>
      <w:r>
        <w:t xml:space="preserve"> community. Good knowledge of the workings of Local Authorities during difficult financial times.</w:t>
      </w:r>
    </w:p>
    <w:p w:rsidR="00AB416A" w:rsidRDefault="00AB416A" w:rsidP="00B228FE">
      <w:pPr>
        <w:pStyle w:val="ListParagraph"/>
        <w:numPr>
          <w:ilvl w:val="0"/>
          <w:numId w:val="2"/>
        </w:numPr>
      </w:pPr>
      <w:r>
        <w:t>Former Senior Monitoring Officer at the Welsh Assembly Government. Extensive experience of monitoring of public expenditure including grants and loans.</w:t>
      </w:r>
    </w:p>
    <w:p w:rsidR="00AB416A" w:rsidRPr="00B228FE" w:rsidRDefault="00AB416A" w:rsidP="00B228FE">
      <w:pPr>
        <w:pStyle w:val="ListParagraph"/>
        <w:numPr>
          <w:ilvl w:val="0"/>
          <w:numId w:val="2"/>
        </w:numPr>
      </w:pPr>
      <w:r>
        <w:t xml:space="preserve">Leadership and management of teams  </w:t>
      </w:r>
    </w:p>
    <w:p w:rsidR="0054146C" w:rsidRPr="002D16CD" w:rsidRDefault="0054146C" w:rsidP="0054146C">
      <w:pPr>
        <w:rPr>
          <w:u w:val="single"/>
        </w:rPr>
      </w:pPr>
      <w:r w:rsidRPr="002D16CD">
        <w:rPr>
          <w:u w:val="single"/>
        </w:rPr>
        <w:t>Huw Morgan (Independent Director)</w:t>
      </w:r>
    </w:p>
    <w:p w:rsidR="0054146C" w:rsidRDefault="0054146C" w:rsidP="0054146C">
      <w:pPr>
        <w:pStyle w:val="ListParagraph"/>
        <w:numPr>
          <w:ilvl w:val="0"/>
          <w:numId w:val="1"/>
        </w:numPr>
      </w:pPr>
      <w:r>
        <w:t>Elected on to the Cricket Wales Board twelve months ago for a one-year term and has played an important role both at Board and Finance sub-committee level.</w:t>
      </w:r>
    </w:p>
    <w:p w:rsidR="0054146C" w:rsidRDefault="0054146C" w:rsidP="0054146C">
      <w:pPr>
        <w:pStyle w:val="ListParagraph"/>
        <w:numPr>
          <w:ilvl w:val="0"/>
          <w:numId w:val="1"/>
        </w:numPr>
      </w:pPr>
      <w:r>
        <w:t>Huw has advised and supported the CEO on a range of commercial and sponsorship issues and has also started exploring joint sponsorship opportunities involving both Cricket Wales and Glamorgan Cricket.</w:t>
      </w:r>
    </w:p>
    <w:p w:rsidR="0054146C" w:rsidRDefault="0054146C" w:rsidP="0054146C">
      <w:pPr>
        <w:pStyle w:val="ListParagraph"/>
        <w:numPr>
          <w:ilvl w:val="0"/>
          <w:numId w:val="1"/>
        </w:numPr>
      </w:pPr>
      <w:r>
        <w:t xml:space="preserve">Keen supporter and watcher of cricket as a consumer and also in terms of analysing the commercial development of the professional and recreational game. Interested in the parallels between rugby and cricket in terms of the impact of commercialisation </w:t>
      </w:r>
    </w:p>
    <w:p w:rsidR="0054146C" w:rsidRDefault="0054146C" w:rsidP="0054146C">
      <w:pPr>
        <w:pStyle w:val="ListParagraph"/>
        <w:numPr>
          <w:ilvl w:val="0"/>
          <w:numId w:val="1"/>
        </w:numPr>
      </w:pPr>
      <w:r>
        <w:t>Former Executive Director of British Basketball and Non Executive Director of Gloucester Rugby Club.</w:t>
      </w:r>
    </w:p>
    <w:p w:rsidR="0054146C" w:rsidRDefault="0054146C" w:rsidP="0054146C">
      <w:pPr>
        <w:pStyle w:val="ListParagraph"/>
        <w:numPr>
          <w:ilvl w:val="0"/>
          <w:numId w:val="1"/>
        </w:numPr>
      </w:pPr>
      <w:r>
        <w:t>Former CEO of Harlequins RFC and England Basketball, former Commercial Director of the International Rugby Board (IRB)  and the Arrows Formula One team</w:t>
      </w:r>
    </w:p>
    <w:p w:rsidR="0054146C" w:rsidRDefault="0054146C" w:rsidP="0054146C">
      <w:pPr>
        <w:pStyle w:val="ListParagraph"/>
        <w:numPr>
          <w:ilvl w:val="0"/>
          <w:numId w:val="1"/>
        </w:numPr>
      </w:pPr>
      <w:r>
        <w:t>Extensive commercial development experience together with strong knowledge of finance, planning, strategy, performance review and leading cultural change. Excellent understanding of International and National Governing Bodies from grass roots recreational participation to elite performance. Fluent Welsh speaker</w:t>
      </w:r>
    </w:p>
    <w:p w:rsidR="0054146C" w:rsidRDefault="0054146C" w:rsidP="0054146C">
      <w:pPr>
        <w:pStyle w:val="ListParagraph"/>
        <w:numPr>
          <w:ilvl w:val="0"/>
          <w:numId w:val="1"/>
        </w:numPr>
      </w:pPr>
      <w:r>
        <w:t>Motivated to help cricket to utilise modern communications and become truly customer focused. Keen to help develop the brand commercially without losing the traditions of the sport</w:t>
      </w:r>
    </w:p>
    <w:p w:rsidR="0054146C" w:rsidRDefault="0054146C" w:rsidP="0054146C">
      <w:pPr>
        <w:pStyle w:val="ListParagraph"/>
      </w:pPr>
    </w:p>
    <w:p w:rsidR="00E6457F" w:rsidRDefault="00E6457F" w:rsidP="00E6457F">
      <w:pPr>
        <w:pStyle w:val="ListParagraph"/>
        <w:ind w:left="0"/>
        <w:rPr>
          <w:u w:val="single"/>
        </w:rPr>
      </w:pPr>
      <w:r w:rsidRPr="00E6457F">
        <w:rPr>
          <w:u w:val="single"/>
        </w:rPr>
        <w:t>Jeff Bird</w:t>
      </w:r>
      <w:r w:rsidR="00EA3755">
        <w:rPr>
          <w:u w:val="single"/>
        </w:rPr>
        <w:t xml:space="preserve"> (Glamorgan Cricket) </w:t>
      </w:r>
    </w:p>
    <w:p w:rsidR="00E6457F" w:rsidRDefault="00E6457F" w:rsidP="00E6457F">
      <w:pPr>
        <w:pStyle w:val="ListParagraph"/>
        <w:ind w:left="0"/>
        <w:rPr>
          <w:u w:val="single"/>
        </w:rPr>
      </w:pPr>
    </w:p>
    <w:p w:rsidR="00E6457F" w:rsidRDefault="00E6457F" w:rsidP="00E6457F">
      <w:pPr>
        <w:pStyle w:val="ListParagraph"/>
        <w:numPr>
          <w:ilvl w:val="0"/>
          <w:numId w:val="1"/>
        </w:numPr>
      </w:pPr>
      <w:r w:rsidRPr="00E6457F">
        <w:t xml:space="preserve">Glamorgan </w:t>
      </w:r>
      <w:r>
        <w:t xml:space="preserve">member since 1969 and committee member since 1989. </w:t>
      </w:r>
      <w:r w:rsidR="00EA3755">
        <w:t xml:space="preserve">MCC Youth Committee for ten years. Chair of </w:t>
      </w:r>
      <w:proofErr w:type="spellStart"/>
      <w:r w:rsidR="00EA3755">
        <w:t>Cowbridge</w:t>
      </w:r>
      <w:proofErr w:type="spellEnd"/>
      <w:r w:rsidR="00EA3755">
        <w:t xml:space="preserve"> Cricket Club for twenty years. Cricket Wales Board Director for </w:t>
      </w:r>
      <w:r w:rsidR="0054146C">
        <w:t>four</w:t>
      </w:r>
      <w:r w:rsidR="00EA3755">
        <w:t xml:space="preserve"> years and current Chair of the Cricket Wales Governance Working Group</w:t>
      </w:r>
      <w:r w:rsidR="0054146C">
        <w:t>, the Cricket Wales Sunday Cricket Working Group and the Cricket Wales OSCAs Panel</w:t>
      </w:r>
    </w:p>
    <w:p w:rsidR="00EA3755" w:rsidRDefault="00EA3755" w:rsidP="00E6457F">
      <w:pPr>
        <w:pStyle w:val="ListParagraph"/>
        <w:numPr>
          <w:ilvl w:val="0"/>
          <w:numId w:val="1"/>
        </w:numPr>
      </w:pPr>
      <w:r>
        <w:t>Director of RS Bird Ltd, Service RS Bird Ltd and DSRYN Developments</w:t>
      </w:r>
    </w:p>
    <w:p w:rsidR="00EA3755" w:rsidRDefault="00EA3755" w:rsidP="00E6457F">
      <w:pPr>
        <w:pStyle w:val="ListParagraph"/>
        <w:numPr>
          <w:ilvl w:val="0"/>
          <w:numId w:val="1"/>
        </w:numPr>
      </w:pPr>
      <w:r>
        <w:t>Twenty years as Managing Director of RS Bird Ltd</w:t>
      </w:r>
    </w:p>
    <w:p w:rsidR="00EA3755" w:rsidRDefault="00EA3755" w:rsidP="00E6457F">
      <w:pPr>
        <w:pStyle w:val="ListParagraph"/>
        <w:numPr>
          <w:ilvl w:val="0"/>
          <w:numId w:val="1"/>
        </w:numPr>
      </w:pPr>
      <w:r>
        <w:lastRenderedPageBreak/>
        <w:t>Extensive professional experience of developing a clear strategy and developing motivated staff to deliver it. Strong knowledge of change management, leadership, financial management and human resources</w:t>
      </w:r>
    </w:p>
    <w:p w:rsidR="00EA3755" w:rsidRDefault="00EA3755" w:rsidP="00E6457F">
      <w:pPr>
        <w:pStyle w:val="ListParagraph"/>
        <w:numPr>
          <w:ilvl w:val="0"/>
          <w:numId w:val="1"/>
        </w:numPr>
      </w:pPr>
      <w:r>
        <w:t>Motivated to ensure the recreational game and the professional game in Wales both prosper through joint working</w:t>
      </w:r>
    </w:p>
    <w:p w:rsidR="00C43C14" w:rsidRDefault="00C43C14" w:rsidP="00C43C14">
      <w:pPr>
        <w:pStyle w:val="ListParagraph"/>
      </w:pPr>
    </w:p>
    <w:p w:rsidR="00C43C14" w:rsidRPr="00C43C14" w:rsidRDefault="00C43C14" w:rsidP="00C43C14">
      <w:pPr>
        <w:pStyle w:val="ListParagraph"/>
        <w:ind w:left="0"/>
        <w:rPr>
          <w:u w:val="single"/>
        </w:rPr>
      </w:pPr>
      <w:r w:rsidRPr="00C43C14">
        <w:rPr>
          <w:u w:val="single"/>
        </w:rPr>
        <w:t>Hugh Morris (CEO Glamorgan Cricket)</w:t>
      </w:r>
    </w:p>
    <w:p w:rsidR="00C43C14" w:rsidRDefault="00C43C14" w:rsidP="00C43C14">
      <w:pPr>
        <w:pStyle w:val="ListParagraph"/>
        <w:ind w:left="0"/>
      </w:pPr>
    </w:p>
    <w:p w:rsidR="00C43C14" w:rsidRDefault="00C43C14" w:rsidP="00C43C14">
      <w:pPr>
        <w:pStyle w:val="ListParagraph"/>
        <w:numPr>
          <w:ilvl w:val="0"/>
          <w:numId w:val="1"/>
        </w:numPr>
      </w:pPr>
      <w:r>
        <w:t>Glamorgan’s youngest captain from 1986 to 1989. Captained the winning Glamorgan Sunday League team in 1993</w:t>
      </w:r>
      <w:r w:rsidR="00E91063">
        <w:t>. England A captain on numerous tours. Three caps for England.</w:t>
      </w:r>
    </w:p>
    <w:p w:rsidR="00E91063" w:rsidRDefault="00E91063" w:rsidP="00C43C14">
      <w:pPr>
        <w:pStyle w:val="ListParagraph"/>
        <w:numPr>
          <w:ilvl w:val="0"/>
          <w:numId w:val="1"/>
        </w:numPr>
      </w:pPr>
      <w:r>
        <w:t>Former Technical Director, Deputy CEO and Acting CEO of the ECB prior to becoming the first Managing Director of England Cricket and presiding over three consecutive Ashes series wins</w:t>
      </w:r>
    </w:p>
    <w:p w:rsidR="00E91063" w:rsidRDefault="00E91063" w:rsidP="00C43C14">
      <w:pPr>
        <w:pStyle w:val="ListParagraph"/>
        <w:numPr>
          <w:ilvl w:val="0"/>
          <w:numId w:val="1"/>
        </w:numPr>
      </w:pPr>
      <w:r>
        <w:t>Currently CEO and Director of Cricket at Glamorgan CCC</w:t>
      </w:r>
      <w:r w:rsidR="00CF0668">
        <w:t>. Current CW Board Director</w:t>
      </w:r>
    </w:p>
    <w:p w:rsidR="00E91063" w:rsidRDefault="00E91063" w:rsidP="00C43C14">
      <w:pPr>
        <w:pStyle w:val="ListParagraph"/>
        <w:numPr>
          <w:ilvl w:val="0"/>
          <w:numId w:val="1"/>
        </w:numPr>
      </w:pPr>
      <w:r>
        <w:t>Extensive experience of the ECB and the workings of international and national federations. Leading cultural change, strategic planning, customer focus, continuous professional development and financial management</w:t>
      </w:r>
    </w:p>
    <w:p w:rsidR="00F766D7" w:rsidRDefault="00E91063" w:rsidP="00C43C14">
      <w:pPr>
        <w:pStyle w:val="ListParagraph"/>
        <w:numPr>
          <w:ilvl w:val="0"/>
          <w:numId w:val="1"/>
        </w:numPr>
      </w:pPr>
      <w:r>
        <w:t>Motivated to ensure that cricket thrives throughout Wales and that Glamorgan is a success both on and off the field. On field success to be through Welsh players</w:t>
      </w:r>
    </w:p>
    <w:p w:rsidR="003B4313" w:rsidRPr="00C22C5E" w:rsidRDefault="003B4313" w:rsidP="003B4313">
      <w:pPr>
        <w:rPr>
          <w:u w:val="single"/>
        </w:rPr>
      </w:pPr>
      <w:r w:rsidRPr="00C22C5E">
        <w:rPr>
          <w:u w:val="single"/>
        </w:rPr>
        <w:t>Ieuan Watkins</w:t>
      </w:r>
      <w:r w:rsidR="00C22C5E" w:rsidRPr="00C22C5E">
        <w:rPr>
          <w:u w:val="single"/>
        </w:rPr>
        <w:t xml:space="preserve"> (Child Welfare Director to be invited to Board meetings in a non-voting capacity) </w:t>
      </w:r>
    </w:p>
    <w:p w:rsidR="007860B4" w:rsidRDefault="00B2291B" w:rsidP="00C22C5E">
      <w:pPr>
        <w:pStyle w:val="ListParagraph"/>
        <w:numPr>
          <w:ilvl w:val="0"/>
          <w:numId w:val="1"/>
        </w:numPr>
      </w:pPr>
      <w:r>
        <w:t>Club cricketer for 30+ years. Level 2 Coach. Committee and Club Welfare Officer for Usk and Croesyceiliog CC’s.</w:t>
      </w:r>
    </w:p>
    <w:p w:rsidR="00B2291B" w:rsidRDefault="00B2291B" w:rsidP="00C22C5E">
      <w:pPr>
        <w:pStyle w:val="ListParagraph"/>
        <w:numPr>
          <w:ilvl w:val="0"/>
          <w:numId w:val="1"/>
        </w:numPr>
      </w:pPr>
      <w:r>
        <w:t>Current Cricket Wales Child Welfare Director, ECB County Welfare Officer and Glamorgan Cricket Child Welfare Officer. Member of the Case Management Group for the ECB and the WRU</w:t>
      </w:r>
      <w:r w:rsidR="00462052">
        <w:t>. Member of the Welsh Strategic Group for safeguarding children in sport.</w:t>
      </w:r>
    </w:p>
    <w:p w:rsidR="00462052" w:rsidRDefault="00462052" w:rsidP="00C22C5E">
      <w:pPr>
        <w:pStyle w:val="ListParagraph"/>
        <w:numPr>
          <w:ilvl w:val="0"/>
          <w:numId w:val="1"/>
        </w:numPr>
      </w:pPr>
      <w:r>
        <w:t>Committee of the Police Mutual Assurance Society and Police Mutual Foundation Board</w:t>
      </w:r>
    </w:p>
    <w:p w:rsidR="00462052" w:rsidRDefault="00462052" w:rsidP="00C22C5E">
      <w:pPr>
        <w:pStyle w:val="ListParagraph"/>
        <w:numPr>
          <w:ilvl w:val="0"/>
          <w:numId w:val="1"/>
        </w:numPr>
      </w:pPr>
      <w:r>
        <w:t>Extensive experience of change management, leadership, human resource management (staff and volunteers), strategic planning and relationship management</w:t>
      </w:r>
    </w:p>
    <w:p w:rsidR="00462052" w:rsidRDefault="00462052" w:rsidP="00C22C5E">
      <w:pPr>
        <w:pStyle w:val="ListParagraph"/>
        <w:numPr>
          <w:ilvl w:val="0"/>
          <w:numId w:val="1"/>
        </w:numPr>
      </w:pPr>
      <w:r>
        <w:t>Has successfully applied the above skills to lead Cricket Wales in achieving the NSPCC Level 3 in the welfare and protection of children, and establishing a network of League and Club Welfare Officers throughout large parts of Wales.</w:t>
      </w:r>
    </w:p>
    <w:p w:rsidR="00462052" w:rsidRDefault="00462052" w:rsidP="00C22C5E">
      <w:pPr>
        <w:pStyle w:val="ListParagraph"/>
        <w:numPr>
          <w:ilvl w:val="0"/>
          <w:numId w:val="1"/>
        </w:numPr>
      </w:pPr>
      <w:r>
        <w:t>Motivated to continue to support the Board on all Welfare related matters and to encourage cricket to constantly modernise its administration</w:t>
      </w:r>
    </w:p>
    <w:p w:rsidR="00E91063" w:rsidRPr="00B51CFC" w:rsidRDefault="001242EE" w:rsidP="00472780">
      <w:pPr>
        <w:pStyle w:val="ListParagraph"/>
        <w:ind w:left="0"/>
      </w:pPr>
      <w:r>
        <w:t xml:space="preserve"> </w:t>
      </w:r>
      <w:r w:rsidR="00B83EEB">
        <w:t xml:space="preserve">  </w:t>
      </w:r>
    </w:p>
    <w:sectPr w:rsidR="00E91063" w:rsidRPr="00B51CFC" w:rsidSect="00EB12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110C9"/>
    <w:multiLevelType w:val="hybridMultilevel"/>
    <w:tmpl w:val="60D66680"/>
    <w:lvl w:ilvl="0" w:tplc="EE9458F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C83EFA"/>
    <w:multiLevelType w:val="hybridMultilevel"/>
    <w:tmpl w:val="79AC4D70"/>
    <w:lvl w:ilvl="0" w:tplc="519673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F66E2C"/>
    <w:rsid w:val="00050654"/>
    <w:rsid w:val="001242EE"/>
    <w:rsid w:val="001E7037"/>
    <w:rsid w:val="002B0CAB"/>
    <w:rsid w:val="002D16CD"/>
    <w:rsid w:val="002D2CD1"/>
    <w:rsid w:val="003B4313"/>
    <w:rsid w:val="00406A18"/>
    <w:rsid w:val="00412F46"/>
    <w:rsid w:val="00462052"/>
    <w:rsid w:val="00472780"/>
    <w:rsid w:val="00475ED0"/>
    <w:rsid w:val="004D2977"/>
    <w:rsid w:val="00535CC0"/>
    <w:rsid w:val="0054146C"/>
    <w:rsid w:val="007650D8"/>
    <w:rsid w:val="007860B4"/>
    <w:rsid w:val="00860979"/>
    <w:rsid w:val="009618CB"/>
    <w:rsid w:val="00967D76"/>
    <w:rsid w:val="009E1F8F"/>
    <w:rsid w:val="00A439C5"/>
    <w:rsid w:val="00AB416A"/>
    <w:rsid w:val="00AD7470"/>
    <w:rsid w:val="00B228FE"/>
    <w:rsid w:val="00B2291B"/>
    <w:rsid w:val="00B51CFC"/>
    <w:rsid w:val="00B83EEB"/>
    <w:rsid w:val="00C10BA6"/>
    <w:rsid w:val="00C22C5E"/>
    <w:rsid w:val="00C43C14"/>
    <w:rsid w:val="00CF0668"/>
    <w:rsid w:val="00D86BE9"/>
    <w:rsid w:val="00DD1877"/>
    <w:rsid w:val="00E05896"/>
    <w:rsid w:val="00E6457F"/>
    <w:rsid w:val="00E91063"/>
    <w:rsid w:val="00EA3755"/>
    <w:rsid w:val="00EB12AC"/>
    <w:rsid w:val="00EC0418"/>
    <w:rsid w:val="00EE2EB2"/>
    <w:rsid w:val="00F66E2C"/>
    <w:rsid w:val="00F766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0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peterhybart</dc:creator>
  <cp:lastModifiedBy>peterhybart</cp:lastModifiedBy>
  <cp:revision>3</cp:revision>
  <dcterms:created xsi:type="dcterms:W3CDTF">2017-09-06T15:45:00Z</dcterms:created>
  <dcterms:modified xsi:type="dcterms:W3CDTF">2017-09-06T16:31:00Z</dcterms:modified>
</cp:coreProperties>
</file>